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Youth Festival and Intercollegiate Committee members</w:t>
      </w:r>
    </w:p>
    <w:p w14:paraId="00000002" w14:textId="77777777" w:rsidR="002206B1" w:rsidRDefault="002206B1">
      <w:pPr>
        <w:jc w:val="both"/>
        <w:rPr>
          <w:rFonts w:ascii="Times New Roman" w:eastAsia="Times New Roman" w:hAnsi="Times New Roman" w:cs="Times New Roman"/>
          <w:b/>
          <w:bCs/>
          <w:sz w:val="28"/>
          <w:szCs w:val="28"/>
        </w:rPr>
      </w:pPr>
    </w:p>
    <w:p w14:paraId="00000003"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Dr. Heena Ganatra and Mr. </w:t>
      </w:r>
      <w:proofErr w:type="spellStart"/>
      <w:r>
        <w:rPr>
          <w:rFonts w:ascii="Times New Roman" w:eastAsia="Times New Roman" w:hAnsi="Times New Roman" w:cs="Times New Roman"/>
          <w:b/>
          <w:bCs/>
          <w:sz w:val="28"/>
          <w:szCs w:val="28"/>
        </w:rPr>
        <w:t>Kunalkumar</w:t>
      </w:r>
      <w:proofErr w:type="spellEnd"/>
      <w:r>
        <w:rPr>
          <w:rFonts w:ascii="Times New Roman" w:eastAsia="Times New Roman" w:hAnsi="Times New Roman" w:cs="Times New Roman"/>
          <w:b/>
          <w:bCs/>
          <w:sz w:val="28"/>
          <w:szCs w:val="28"/>
        </w:rPr>
        <w:t xml:space="preserve"> Shelar (Conveners - Youth Festival</w:t>
      </w:r>
    </w:p>
    <w:p w14:paraId="00000004"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and Intercollegiate)</w:t>
      </w:r>
    </w:p>
    <w:p w14:paraId="00000005"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Ms. Snehal Obhan</w:t>
      </w:r>
    </w:p>
    <w:p w14:paraId="00000006"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Dr. Shweta Patil</w:t>
      </w:r>
    </w:p>
    <w:p w14:paraId="00000007"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Mr. Pritam Mahale</w:t>
      </w:r>
    </w:p>
    <w:p w14:paraId="00000009" w14:textId="728B2DE8" w:rsidR="002206B1" w:rsidRDefault="00BD24B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000000">
        <w:rPr>
          <w:rFonts w:ascii="Times New Roman" w:eastAsia="Times New Roman" w:hAnsi="Times New Roman" w:cs="Times New Roman"/>
          <w:b/>
          <w:bCs/>
          <w:sz w:val="28"/>
          <w:szCs w:val="28"/>
        </w:rPr>
        <w:t>. Mrs. Sneha Birje</w:t>
      </w:r>
    </w:p>
    <w:p w14:paraId="0000000A" w14:textId="35417531" w:rsidR="002206B1" w:rsidRDefault="00BD24B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sidR="00000000">
        <w:rPr>
          <w:rFonts w:ascii="Times New Roman" w:eastAsia="Times New Roman" w:hAnsi="Times New Roman" w:cs="Times New Roman"/>
          <w:b/>
          <w:bCs/>
          <w:sz w:val="28"/>
          <w:szCs w:val="28"/>
        </w:rPr>
        <w:t>. Ms. Mayuri Vaidya</w:t>
      </w:r>
    </w:p>
    <w:p w14:paraId="0000000B" w14:textId="5B84DD6B" w:rsidR="002206B1" w:rsidRDefault="00BD24B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sidR="00000000">
        <w:rPr>
          <w:rFonts w:ascii="Times New Roman" w:eastAsia="Times New Roman" w:hAnsi="Times New Roman" w:cs="Times New Roman"/>
          <w:b/>
          <w:bCs/>
          <w:sz w:val="28"/>
          <w:szCs w:val="28"/>
        </w:rPr>
        <w:t>. Mrs. Shital Patil</w:t>
      </w:r>
    </w:p>
    <w:p w14:paraId="0000000C" w14:textId="159E006B" w:rsidR="002206B1" w:rsidRDefault="00BD24B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sidR="00000000">
        <w:rPr>
          <w:rFonts w:ascii="Times New Roman" w:eastAsia="Times New Roman" w:hAnsi="Times New Roman" w:cs="Times New Roman"/>
          <w:b/>
          <w:bCs/>
          <w:sz w:val="28"/>
          <w:szCs w:val="28"/>
        </w:rPr>
        <w:t>. Mr. Saurabh Lad</w:t>
      </w:r>
    </w:p>
    <w:p w14:paraId="0000000D" w14:textId="59D3793B" w:rsidR="002206B1" w:rsidRDefault="00BD24BF">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r w:rsidR="00000000">
        <w:rPr>
          <w:rFonts w:ascii="Times New Roman" w:eastAsia="Times New Roman" w:hAnsi="Times New Roman" w:cs="Times New Roman"/>
          <w:b/>
          <w:bCs/>
          <w:sz w:val="28"/>
          <w:szCs w:val="28"/>
        </w:rPr>
        <w:t xml:space="preserve">. Ms. Pritika </w:t>
      </w:r>
      <w:proofErr w:type="spellStart"/>
      <w:r w:rsidR="00000000">
        <w:rPr>
          <w:rFonts w:ascii="Times New Roman" w:eastAsia="Times New Roman" w:hAnsi="Times New Roman" w:cs="Times New Roman"/>
          <w:b/>
          <w:bCs/>
          <w:sz w:val="28"/>
          <w:szCs w:val="28"/>
        </w:rPr>
        <w:t>Khedwal</w:t>
      </w:r>
      <w:proofErr w:type="spellEnd"/>
    </w:p>
    <w:p w14:paraId="0000000E" w14:textId="77777777" w:rsidR="002206B1" w:rsidRDefault="002206B1">
      <w:pPr>
        <w:jc w:val="both"/>
        <w:rPr>
          <w:rFonts w:ascii="Times New Roman" w:eastAsia="Times New Roman" w:hAnsi="Times New Roman" w:cs="Times New Roman"/>
          <w:b/>
          <w:bCs/>
          <w:sz w:val="28"/>
          <w:szCs w:val="28"/>
        </w:rPr>
      </w:pPr>
    </w:p>
    <w:p w14:paraId="0000000F"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Objectives of the Youth Festival and intercollegiate </w:t>
      </w:r>
      <w:proofErr w:type="gramStart"/>
      <w:r>
        <w:rPr>
          <w:rFonts w:ascii="Times New Roman" w:eastAsia="Times New Roman" w:hAnsi="Times New Roman" w:cs="Times New Roman"/>
          <w:b/>
          <w:bCs/>
          <w:sz w:val="28"/>
          <w:szCs w:val="28"/>
        </w:rPr>
        <w:t>Committee  (</w:t>
      </w:r>
      <w:proofErr w:type="gramEnd"/>
      <w:r>
        <w:rPr>
          <w:rFonts w:ascii="Times New Roman" w:eastAsia="Times New Roman" w:hAnsi="Times New Roman" w:cs="Times New Roman"/>
          <w:b/>
          <w:bCs/>
          <w:sz w:val="28"/>
          <w:szCs w:val="28"/>
        </w:rPr>
        <w:t>VESASC)</w:t>
      </w:r>
    </w:p>
    <w:p w14:paraId="00000010" w14:textId="77777777" w:rsidR="002206B1" w:rsidRDefault="002206B1">
      <w:pPr>
        <w:jc w:val="both"/>
        <w:rPr>
          <w:rFonts w:ascii="Times New Roman" w:eastAsia="Times New Roman" w:hAnsi="Times New Roman" w:cs="Times New Roman"/>
          <w:sz w:val="24"/>
          <w:szCs w:val="24"/>
        </w:rPr>
      </w:pPr>
    </w:p>
    <w:p w14:paraId="00000011"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encourage holistic development of students by promoting participation in cultural, literary, and performing arts activities alongside academic learning.</w:t>
      </w:r>
    </w:p>
    <w:p w14:paraId="00000012" w14:textId="77777777" w:rsidR="002206B1" w:rsidRDefault="002206B1">
      <w:pPr>
        <w:jc w:val="both"/>
        <w:rPr>
          <w:rFonts w:ascii="Times New Roman" w:eastAsia="Times New Roman" w:hAnsi="Times New Roman" w:cs="Times New Roman"/>
          <w:sz w:val="24"/>
          <w:szCs w:val="24"/>
        </w:rPr>
      </w:pPr>
    </w:p>
    <w:p w14:paraId="00000013"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motivate and prepare students to participate in the University of Mumbai Youth Festival, ensuring maximum representation and quality performance at the university level.</w:t>
      </w:r>
    </w:p>
    <w:p w14:paraId="00000014" w14:textId="77777777" w:rsidR="002206B1" w:rsidRDefault="002206B1">
      <w:pPr>
        <w:ind w:left="720"/>
        <w:jc w:val="both"/>
        <w:rPr>
          <w:rFonts w:ascii="Times New Roman" w:eastAsia="Times New Roman" w:hAnsi="Times New Roman" w:cs="Times New Roman"/>
          <w:sz w:val="24"/>
          <w:szCs w:val="24"/>
        </w:rPr>
      </w:pPr>
    </w:p>
    <w:p w14:paraId="00000015"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participation in intercollegiate cultural events organized by colleges and universities across Maharashtra, fostering healthy competition and exposure.</w:t>
      </w:r>
    </w:p>
    <w:p w14:paraId="00000016" w14:textId="77777777" w:rsidR="002206B1" w:rsidRDefault="002206B1">
      <w:pPr>
        <w:ind w:left="720"/>
        <w:jc w:val="both"/>
        <w:rPr>
          <w:rFonts w:ascii="Times New Roman" w:eastAsia="Times New Roman" w:hAnsi="Times New Roman" w:cs="Times New Roman"/>
          <w:sz w:val="24"/>
          <w:szCs w:val="24"/>
        </w:rPr>
      </w:pPr>
    </w:p>
    <w:p w14:paraId="00000017"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nurture, and showcase student talent in music, folk dance, theatre, and allied cultural forms through structured training and mentorship.</w:t>
      </w:r>
    </w:p>
    <w:p w14:paraId="00000018" w14:textId="77777777" w:rsidR="002206B1" w:rsidRDefault="002206B1">
      <w:pPr>
        <w:ind w:left="720"/>
        <w:jc w:val="both"/>
        <w:rPr>
          <w:rFonts w:ascii="Times New Roman" w:eastAsia="Times New Roman" w:hAnsi="Times New Roman" w:cs="Times New Roman"/>
          <w:sz w:val="24"/>
          <w:szCs w:val="24"/>
        </w:rPr>
      </w:pPr>
    </w:p>
    <w:p w14:paraId="00000019"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promote Indian art forms and folk traditions, aligning with India’s cultural heritage and Indian Knowledge Systems (IKS).</w:t>
      </w:r>
    </w:p>
    <w:p w14:paraId="0000001A" w14:textId="77777777" w:rsidR="002206B1" w:rsidRDefault="002206B1">
      <w:pPr>
        <w:ind w:left="720"/>
        <w:jc w:val="both"/>
        <w:rPr>
          <w:rFonts w:ascii="Times New Roman" w:eastAsia="Times New Roman" w:hAnsi="Times New Roman" w:cs="Times New Roman"/>
          <w:sz w:val="24"/>
          <w:szCs w:val="24"/>
        </w:rPr>
      </w:pPr>
    </w:p>
    <w:p w14:paraId="0000001B"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leadership, teamwork, discipline, and confidence among students through cultural activities and stage exposure.</w:t>
      </w:r>
    </w:p>
    <w:p w14:paraId="0000001C" w14:textId="77777777" w:rsidR="002206B1" w:rsidRDefault="002206B1">
      <w:pPr>
        <w:ind w:left="720"/>
        <w:jc w:val="both"/>
        <w:rPr>
          <w:rFonts w:ascii="Times New Roman" w:eastAsia="Times New Roman" w:hAnsi="Times New Roman" w:cs="Times New Roman"/>
          <w:sz w:val="24"/>
          <w:szCs w:val="24"/>
        </w:rPr>
      </w:pPr>
    </w:p>
    <w:p w14:paraId="0000001D"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professional guidance through trained instructors in music, folk dance, and theatre to enhance performance quality.</w:t>
      </w:r>
    </w:p>
    <w:p w14:paraId="0000001E" w14:textId="77777777" w:rsidR="002206B1" w:rsidRDefault="002206B1">
      <w:pPr>
        <w:ind w:left="720"/>
        <w:jc w:val="both"/>
        <w:rPr>
          <w:rFonts w:ascii="Times New Roman" w:eastAsia="Times New Roman" w:hAnsi="Times New Roman" w:cs="Times New Roman"/>
          <w:sz w:val="24"/>
          <w:szCs w:val="24"/>
        </w:rPr>
      </w:pPr>
    </w:p>
    <w:p w14:paraId="0000001F"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a platform for inclusivity and student engagement, encouraging participation from students across all streams and backgrounds.</w:t>
      </w:r>
    </w:p>
    <w:p w14:paraId="00000020" w14:textId="77777777" w:rsidR="002206B1" w:rsidRDefault="002206B1">
      <w:pPr>
        <w:ind w:left="720"/>
        <w:jc w:val="both"/>
        <w:rPr>
          <w:rFonts w:ascii="Times New Roman" w:eastAsia="Times New Roman" w:hAnsi="Times New Roman" w:cs="Times New Roman"/>
          <w:sz w:val="24"/>
          <w:szCs w:val="24"/>
        </w:rPr>
      </w:pPr>
    </w:p>
    <w:p w14:paraId="00000021"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the cultural visibility and reputation of VESASC College at university, intercollegiate, and state levels.</w:t>
      </w:r>
    </w:p>
    <w:p w14:paraId="00000022" w14:textId="77777777" w:rsidR="002206B1" w:rsidRDefault="002206B1">
      <w:pPr>
        <w:ind w:left="720"/>
        <w:jc w:val="both"/>
        <w:rPr>
          <w:rFonts w:ascii="Times New Roman" w:eastAsia="Times New Roman" w:hAnsi="Times New Roman" w:cs="Times New Roman"/>
          <w:sz w:val="24"/>
          <w:szCs w:val="24"/>
        </w:rPr>
      </w:pPr>
    </w:p>
    <w:p w14:paraId="00000023" w14:textId="77777777" w:rsidR="002206B1" w:rsidRDefault="00000000">
      <w:pPr>
        <w:ind w:left="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Working </w:t>
      </w:r>
      <w:proofErr w:type="gramStart"/>
      <w:r>
        <w:rPr>
          <w:rFonts w:ascii="Times New Roman" w:eastAsia="Times New Roman" w:hAnsi="Times New Roman" w:cs="Times New Roman"/>
          <w:b/>
          <w:bCs/>
          <w:sz w:val="28"/>
          <w:szCs w:val="28"/>
        </w:rPr>
        <w:t>of</w:t>
      </w:r>
      <w:proofErr w:type="gramEnd"/>
      <w:r>
        <w:rPr>
          <w:rFonts w:ascii="Times New Roman" w:eastAsia="Times New Roman" w:hAnsi="Times New Roman" w:cs="Times New Roman"/>
          <w:b/>
          <w:bCs/>
          <w:sz w:val="28"/>
          <w:szCs w:val="28"/>
        </w:rPr>
        <w:t xml:space="preserve"> </w:t>
      </w:r>
      <w:proofErr w:type="spellStart"/>
      <w:proofErr w:type="gramStart"/>
      <w:r>
        <w:rPr>
          <w:rFonts w:ascii="Times New Roman" w:eastAsia="Times New Roman" w:hAnsi="Times New Roman" w:cs="Times New Roman"/>
          <w:b/>
          <w:bCs/>
          <w:sz w:val="28"/>
          <w:szCs w:val="28"/>
        </w:rPr>
        <w:t>theYouth</w:t>
      </w:r>
      <w:proofErr w:type="spellEnd"/>
      <w:proofErr w:type="gramEnd"/>
      <w:r>
        <w:rPr>
          <w:rFonts w:ascii="Times New Roman" w:eastAsia="Times New Roman" w:hAnsi="Times New Roman" w:cs="Times New Roman"/>
          <w:b/>
          <w:bCs/>
          <w:sz w:val="28"/>
          <w:szCs w:val="28"/>
        </w:rPr>
        <w:t xml:space="preserve"> Festival and intercollegiate Committee</w:t>
      </w:r>
    </w:p>
    <w:p w14:paraId="00000024" w14:textId="77777777" w:rsidR="002206B1" w:rsidRDefault="002206B1">
      <w:pPr>
        <w:ind w:left="720"/>
        <w:jc w:val="both"/>
        <w:rPr>
          <w:rFonts w:ascii="Times New Roman" w:eastAsia="Times New Roman" w:hAnsi="Times New Roman" w:cs="Times New Roman"/>
          <w:sz w:val="24"/>
          <w:szCs w:val="24"/>
        </w:rPr>
      </w:pPr>
    </w:p>
    <w:p w14:paraId="00000025"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Formation of Student Cultural Teams</w:t>
      </w:r>
    </w:p>
    <w:p w14:paraId="00000026" w14:textId="77777777" w:rsidR="002206B1" w:rsidRDefault="002206B1">
      <w:pPr>
        <w:ind w:left="720"/>
        <w:jc w:val="both"/>
        <w:rPr>
          <w:rFonts w:ascii="Times New Roman" w:eastAsia="Times New Roman" w:hAnsi="Times New Roman" w:cs="Times New Roman"/>
          <w:sz w:val="24"/>
          <w:szCs w:val="24"/>
        </w:rPr>
      </w:pPr>
    </w:p>
    <w:p w14:paraId="00000027"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identified through auditions and trials conducted at the beginning of the academic year.</w:t>
      </w:r>
    </w:p>
    <w:p w14:paraId="00000028" w14:textId="77777777" w:rsidR="002206B1" w:rsidRDefault="002206B1">
      <w:pPr>
        <w:ind w:left="720"/>
        <w:jc w:val="both"/>
        <w:rPr>
          <w:rFonts w:ascii="Times New Roman" w:eastAsia="Times New Roman" w:hAnsi="Times New Roman" w:cs="Times New Roman"/>
          <w:sz w:val="24"/>
          <w:szCs w:val="24"/>
        </w:rPr>
      </w:pPr>
    </w:p>
    <w:p w14:paraId="00000029"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Separate teams are formed for music, folk dance, theatre, and other cultural events as per the University of Mumbai Youth Festival categories.</w:t>
      </w:r>
    </w:p>
    <w:p w14:paraId="0000002A" w14:textId="77777777" w:rsidR="002206B1" w:rsidRDefault="002206B1">
      <w:pPr>
        <w:ind w:left="720"/>
        <w:jc w:val="both"/>
        <w:rPr>
          <w:rFonts w:ascii="Times New Roman" w:eastAsia="Times New Roman" w:hAnsi="Times New Roman" w:cs="Times New Roman"/>
          <w:sz w:val="24"/>
          <w:szCs w:val="24"/>
        </w:rPr>
      </w:pPr>
    </w:p>
    <w:p w14:paraId="0000002B"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and Skill Development</w:t>
      </w:r>
    </w:p>
    <w:p w14:paraId="0000002C" w14:textId="77777777" w:rsidR="002206B1" w:rsidRDefault="002206B1">
      <w:pPr>
        <w:ind w:left="720"/>
        <w:jc w:val="both"/>
        <w:rPr>
          <w:rFonts w:ascii="Times New Roman" w:eastAsia="Times New Roman" w:hAnsi="Times New Roman" w:cs="Times New Roman"/>
          <w:sz w:val="24"/>
          <w:szCs w:val="24"/>
        </w:rPr>
      </w:pPr>
    </w:p>
    <w:p w14:paraId="0000002D"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Regular practice sessions are conducted under the guidance of professional music trainers, folk dance trainers, and theatre trainers.</w:t>
      </w:r>
    </w:p>
    <w:p w14:paraId="0000002E" w14:textId="77777777" w:rsidR="002206B1" w:rsidRDefault="002206B1">
      <w:pPr>
        <w:ind w:left="720"/>
        <w:jc w:val="both"/>
        <w:rPr>
          <w:rFonts w:ascii="Times New Roman" w:eastAsia="Times New Roman" w:hAnsi="Times New Roman" w:cs="Times New Roman"/>
          <w:sz w:val="24"/>
          <w:szCs w:val="24"/>
        </w:rPr>
      </w:pPr>
    </w:p>
    <w:p w14:paraId="0000002F"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 is given to both traditional and contemporary performance styles.</w:t>
      </w:r>
    </w:p>
    <w:p w14:paraId="00000030" w14:textId="77777777" w:rsidR="002206B1" w:rsidRDefault="002206B1">
      <w:pPr>
        <w:ind w:left="720"/>
        <w:jc w:val="both"/>
        <w:rPr>
          <w:rFonts w:ascii="Times New Roman" w:eastAsia="Times New Roman" w:hAnsi="Times New Roman" w:cs="Times New Roman"/>
          <w:sz w:val="24"/>
          <w:szCs w:val="24"/>
        </w:rPr>
      </w:pPr>
    </w:p>
    <w:p w14:paraId="00000031"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for University of Mumbai Youth Festival</w:t>
      </w:r>
    </w:p>
    <w:p w14:paraId="00000032" w14:textId="77777777" w:rsidR="002206B1" w:rsidRDefault="002206B1">
      <w:pPr>
        <w:ind w:left="720"/>
        <w:jc w:val="both"/>
        <w:rPr>
          <w:rFonts w:ascii="Times New Roman" w:eastAsia="Times New Roman" w:hAnsi="Times New Roman" w:cs="Times New Roman"/>
          <w:sz w:val="24"/>
          <w:szCs w:val="24"/>
        </w:rPr>
      </w:pPr>
    </w:p>
    <w:p w14:paraId="00000033"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Event-wise planning, rehearsals, costume design, and performance refinement are carried out systematically.</w:t>
      </w:r>
    </w:p>
    <w:p w14:paraId="00000034" w14:textId="77777777" w:rsidR="002206B1" w:rsidRDefault="002206B1">
      <w:pPr>
        <w:ind w:left="720"/>
        <w:jc w:val="both"/>
        <w:rPr>
          <w:rFonts w:ascii="Times New Roman" w:eastAsia="Times New Roman" w:hAnsi="Times New Roman" w:cs="Times New Roman"/>
          <w:sz w:val="24"/>
          <w:szCs w:val="24"/>
        </w:rPr>
      </w:pPr>
    </w:p>
    <w:p w14:paraId="00000035"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mock performances and reviews are conducted to improve quality before university-level competitions.</w:t>
      </w:r>
    </w:p>
    <w:p w14:paraId="00000036" w14:textId="77777777" w:rsidR="002206B1" w:rsidRDefault="002206B1">
      <w:pPr>
        <w:ind w:left="720"/>
        <w:jc w:val="both"/>
        <w:rPr>
          <w:rFonts w:ascii="Times New Roman" w:eastAsia="Times New Roman" w:hAnsi="Times New Roman" w:cs="Times New Roman"/>
          <w:sz w:val="24"/>
          <w:szCs w:val="24"/>
        </w:rPr>
      </w:pPr>
    </w:p>
    <w:p w14:paraId="00000037"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Intercollegiate Events Across the State</w:t>
      </w:r>
    </w:p>
    <w:p w14:paraId="00000038" w14:textId="77777777" w:rsidR="002206B1" w:rsidRDefault="002206B1">
      <w:pPr>
        <w:ind w:left="720"/>
        <w:jc w:val="both"/>
        <w:rPr>
          <w:rFonts w:ascii="Times New Roman" w:eastAsia="Times New Roman" w:hAnsi="Times New Roman" w:cs="Times New Roman"/>
          <w:sz w:val="24"/>
          <w:szCs w:val="24"/>
        </w:rPr>
      </w:pPr>
    </w:p>
    <w:p w14:paraId="00000039"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encouraged and supported to participate in intercollegiate cultural events organized by different colleges across Maharashtra.</w:t>
      </w:r>
    </w:p>
    <w:p w14:paraId="0000003A" w14:textId="77777777" w:rsidR="002206B1" w:rsidRDefault="002206B1">
      <w:pPr>
        <w:ind w:left="720"/>
        <w:jc w:val="both"/>
        <w:rPr>
          <w:rFonts w:ascii="Times New Roman" w:eastAsia="Times New Roman" w:hAnsi="Times New Roman" w:cs="Times New Roman"/>
          <w:sz w:val="24"/>
          <w:szCs w:val="24"/>
        </w:rPr>
      </w:pPr>
    </w:p>
    <w:p w14:paraId="0000003B"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Necessary academic and administrative support is provided for participation.</w:t>
      </w:r>
    </w:p>
    <w:p w14:paraId="0000003C" w14:textId="77777777" w:rsidR="002206B1" w:rsidRDefault="002206B1">
      <w:pPr>
        <w:ind w:left="720"/>
        <w:jc w:val="both"/>
        <w:rPr>
          <w:rFonts w:ascii="Times New Roman" w:eastAsia="Times New Roman" w:hAnsi="Times New Roman" w:cs="Times New Roman"/>
          <w:sz w:val="24"/>
          <w:szCs w:val="24"/>
        </w:rPr>
      </w:pPr>
    </w:p>
    <w:p w14:paraId="0000003D"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Workshops and Expert Sessions</w:t>
      </w:r>
    </w:p>
    <w:p w14:paraId="0000003E" w14:textId="77777777" w:rsidR="002206B1" w:rsidRDefault="002206B1">
      <w:pPr>
        <w:ind w:left="720"/>
        <w:jc w:val="both"/>
        <w:rPr>
          <w:rFonts w:ascii="Times New Roman" w:eastAsia="Times New Roman" w:hAnsi="Times New Roman" w:cs="Times New Roman"/>
          <w:sz w:val="24"/>
          <w:szCs w:val="24"/>
        </w:rPr>
      </w:pPr>
    </w:p>
    <w:p w14:paraId="0000003F"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Workshops, demonstrations, and interactive sessions are organized with artists, performers, and alumni to enhance students’ exposure.</w:t>
      </w:r>
    </w:p>
    <w:p w14:paraId="00000040" w14:textId="77777777" w:rsidR="002206B1" w:rsidRDefault="002206B1">
      <w:pPr>
        <w:ind w:left="720"/>
        <w:jc w:val="both"/>
        <w:rPr>
          <w:rFonts w:ascii="Times New Roman" w:eastAsia="Times New Roman" w:hAnsi="Times New Roman" w:cs="Times New Roman"/>
          <w:sz w:val="24"/>
          <w:szCs w:val="24"/>
        </w:rPr>
      </w:pPr>
    </w:p>
    <w:p w14:paraId="00000041"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Leadership and Coordination</w:t>
      </w:r>
    </w:p>
    <w:p w14:paraId="00000042" w14:textId="77777777" w:rsidR="002206B1" w:rsidRDefault="002206B1">
      <w:pPr>
        <w:ind w:left="720"/>
        <w:jc w:val="both"/>
        <w:rPr>
          <w:rFonts w:ascii="Times New Roman" w:eastAsia="Times New Roman" w:hAnsi="Times New Roman" w:cs="Times New Roman"/>
          <w:sz w:val="24"/>
          <w:szCs w:val="24"/>
        </w:rPr>
      </w:pPr>
    </w:p>
    <w:p w14:paraId="00000043"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coordinators work under faculty guidance for planning, scheduling, logistics, and discipline during events and practices.</w:t>
      </w:r>
    </w:p>
    <w:p w14:paraId="00000044" w14:textId="77777777" w:rsidR="002206B1" w:rsidRDefault="002206B1">
      <w:pPr>
        <w:ind w:left="720"/>
        <w:jc w:val="both"/>
        <w:rPr>
          <w:rFonts w:ascii="Times New Roman" w:eastAsia="Times New Roman" w:hAnsi="Times New Roman" w:cs="Times New Roman"/>
          <w:sz w:val="24"/>
          <w:szCs w:val="24"/>
        </w:rPr>
      </w:pPr>
    </w:p>
    <w:p w14:paraId="00000045" w14:textId="77777777" w:rsidR="002206B1" w:rsidRDefault="00000000">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and Reporting</w:t>
      </w:r>
    </w:p>
    <w:p w14:paraId="00000046" w14:textId="77777777" w:rsidR="002206B1" w:rsidRDefault="002206B1">
      <w:pPr>
        <w:ind w:left="720"/>
        <w:jc w:val="both"/>
        <w:rPr>
          <w:rFonts w:ascii="Times New Roman" w:eastAsia="Times New Roman" w:hAnsi="Times New Roman" w:cs="Times New Roman"/>
          <w:sz w:val="24"/>
          <w:szCs w:val="24"/>
        </w:rPr>
      </w:pPr>
    </w:p>
    <w:p w14:paraId="00000047" w14:textId="77777777" w:rsidR="002206B1" w:rsidRDefault="002206B1">
      <w:pPr>
        <w:ind w:left="720"/>
        <w:jc w:val="both"/>
        <w:rPr>
          <w:rFonts w:ascii="Times New Roman" w:eastAsia="Times New Roman" w:hAnsi="Times New Roman" w:cs="Times New Roman"/>
          <w:sz w:val="24"/>
          <w:szCs w:val="24"/>
        </w:rPr>
      </w:pPr>
    </w:p>
    <w:p w14:paraId="00000048"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Outcome</w:t>
      </w:r>
    </w:p>
    <w:p w14:paraId="00000049" w14:textId="77777777" w:rsidR="002206B1" w:rsidRDefault="002206B1">
      <w:pPr>
        <w:jc w:val="both"/>
        <w:rPr>
          <w:rFonts w:ascii="Times New Roman" w:eastAsia="Times New Roman" w:hAnsi="Times New Roman" w:cs="Times New Roman"/>
          <w:sz w:val="24"/>
          <w:szCs w:val="24"/>
        </w:rPr>
      </w:pPr>
    </w:p>
    <w:p w14:paraId="0000004A" w14:textId="77777777" w:rsidR="002206B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structured training, expert guidance, and active participation, the committee ensures that students of VESASC College excel in University of Mumbai Youth Festivals and intercollegiate cultural events across the state, contributing to their personal growth and institutional excellence.</w:t>
      </w:r>
    </w:p>
    <w:p w14:paraId="0000004B" w14:textId="77777777" w:rsidR="002206B1" w:rsidRDefault="002206B1">
      <w:pPr>
        <w:jc w:val="both"/>
        <w:rPr>
          <w:rFonts w:ascii="Times New Roman" w:eastAsia="Times New Roman" w:hAnsi="Times New Roman" w:cs="Times New Roman"/>
          <w:b/>
          <w:bCs/>
          <w:sz w:val="28"/>
          <w:szCs w:val="28"/>
        </w:rPr>
      </w:pPr>
    </w:p>
    <w:p w14:paraId="0000004C" w14:textId="77777777" w:rsidR="002206B1" w:rsidRDefault="00000000">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Glimpse of Achievements</w:t>
      </w:r>
    </w:p>
    <w:p w14:paraId="0000004D" w14:textId="77777777" w:rsidR="002206B1" w:rsidRDefault="00000000">
      <w:pPr>
        <w:jc w:val="both"/>
        <w:rPr>
          <w:rFonts w:ascii="Times New Roman" w:eastAsia="Times New Roman" w:hAnsi="Times New Roman" w:cs="Times New Roman"/>
          <w:sz w:val="28"/>
          <w:szCs w:val="28"/>
        </w:rPr>
      </w:pPr>
      <w:hyperlink r:id="rId5">
        <w:r>
          <w:rPr>
            <w:rFonts w:ascii="Times New Roman" w:eastAsia="Times New Roman" w:hAnsi="Times New Roman" w:cs="Times New Roman"/>
            <w:color w:val="1155CC"/>
            <w:sz w:val="28"/>
            <w:szCs w:val="28"/>
            <w:u w:val="single"/>
          </w:rPr>
          <w:t>https://docs.google.com/document/d/1XeFjW7ZKDBWYNxdW_RYkHPDQb4T3sD03UrQsy6r2_zE/edit?usp=sharing</w:t>
        </w:r>
      </w:hyperlink>
    </w:p>
    <w:p w14:paraId="0000004E" w14:textId="77777777" w:rsidR="002206B1" w:rsidRDefault="00000000">
      <w:pPr>
        <w:jc w:val="both"/>
        <w:rPr>
          <w:rFonts w:ascii="Times New Roman" w:eastAsia="Times New Roman" w:hAnsi="Times New Roman" w:cs="Times New Roman"/>
          <w:sz w:val="28"/>
          <w:szCs w:val="28"/>
        </w:rPr>
      </w:pPr>
      <w:hyperlink r:id="rId6">
        <w:r>
          <w:rPr>
            <w:rFonts w:ascii="Times New Roman" w:eastAsia="Times New Roman" w:hAnsi="Times New Roman" w:cs="Times New Roman"/>
            <w:color w:val="1155CC"/>
            <w:sz w:val="28"/>
            <w:szCs w:val="28"/>
            <w:u w:val="single"/>
          </w:rPr>
          <w:t>https://docs.google.com/document/d/11EeMSBpyOYwkVonBc98Viwtfglo9Zk26ahlrMCfB88o/edit?usp=sharing</w:t>
        </w:r>
      </w:hyperlink>
    </w:p>
    <w:p w14:paraId="0000004F" w14:textId="77777777" w:rsidR="002206B1"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https://docs.google.com/document/d/1SLleDnPpXHbp1vyJtAwE2rvE-0wteDen/edit?usp=sharing&amp;ouid=112718763652005653297&amp;rtpof=true&amp;sd=true</w:t>
      </w:r>
    </w:p>
    <w:p w14:paraId="00000050" w14:textId="77777777" w:rsidR="002206B1" w:rsidRDefault="002206B1">
      <w:pPr>
        <w:jc w:val="both"/>
        <w:rPr>
          <w:rFonts w:ascii="Times New Roman" w:eastAsia="Times New Roman" w:hAnsi="Times New Roman" w:cs="Times New Roman"/>
          <w:sz w:val="28"/>
          <w:szCs w:val="28"/>
        </w:rPr>
      </w:pPr>
    </w:p>
    <w:p w14:paraId="00000051" w14:textId="77777777" w:rsidR="002206B1" w:rsidRDefault="002206B1">
      <w:pPr>
        <w:jc w:val="both"/>
        <w:rPr>
          <w:rFonts w:ascii="Times New Roman" w:eastAsia="Times New Roman" w:hAnsi="Times New Roman" w:cs="Times New Roman"/>
          <w:sz w:val="28"/>
          <w:szCs w:val="28"/>
        </w:rPr>
      </w:pPr>
    </w:p>
    <w:sectPr w:rsidR="002206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DA8859-6894-42B5-AFD4-DB2BB3D81F27}"/>
  </w:font>
  <w:font w:name="Cambria">
    <w:panose1 w:val="02040503050406030204"/>
    <w:charset w:val="00"/>
    <w:family w:val="roman"/>
    <w:pitch w:val="variable"/>
    <w:sig w:usb0="E00006FF" w:usb1="420024FF" w:usb2="02000000" w:usb3="00000000" w:csb0="0000019F" w:csb1="00000000"/>
    <w:embedRegular r:id="rId2" w:fontKey="{D35F5738-CEDF-4F0A-9D26-034D0F0D6D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909"/>
    <w:multiLevelType w:val="multilevel"/>
    <w:tmpl w:val="D368E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828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B1"/>
    <w:rsid w:val="002206B1"/>
    <w:rsid w:val="00735720"/>
    <w:rsid w:val="00BD24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F3D30"/>
  <w15:docId w15:val="{3B1C8678-9C36-475E-AB4E-5E9762159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1EeMSBpyOYwkVonBc98Viwtfglo9Zk26ahlrMCfB88o/edit?usp=sharing" TargetMode="External"/><Relationship Id="rId5" Type="http://schemas.openxmlformats.org/officeDocument/2006/relationships/hyperlink" Target="https://docs.google.com/document/d/1XeFjW7ZKDBWYNxdW_RYkHPDQb4T3sD03UrQsy6r2_zE/edit?usp=sharin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Pages>
  <Words>606</Words>
  <Characters>3460</Characters>
  <Application>Microsoft Office Word</Application>
  <DocSecurity>0</DocSecurity>
  <Lines>28</Lines>
  <Paragraphs>8</Paragraphs>
  <ScaleCrop>false</ScaleCrop>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VES TRUST</cp:lastModifiedBy>
  <cp:revision>2</cp:revision>
  <dcterms:created xsi:type="dcterms:W3CDTF">2026-01-20T06:30:00Z</dcterms:created>
  <dcterms:modified xsi:type="dcterms:W3CDTF">2026-01-20T10:11:00Z</dcterms:modified>
</cp:coreProperties>
</file>